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83" w:rsidRDefault="00AE7083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Default="00BA13CD" w:rsidP="00EB11EA">
      <w:pPr>
        <w:tabs>
          <w:tab w:val="left" w:pos="8647"/>
        </w:tabs>
        <w:spacing w:after="0" w:line="240" w:lineRule="auto"/>
        <w:ind w:right="-119"/>
        <w:rPr>
          <w:rFonts w:ascii="Arial" w:hAnsi="Arial" w:cs="Arial"/>
          <w:b/>
          <w:sz w:val="28"/>
          <w:szCs w:val="28"/>
        </w:rPr>
      </w:pP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na predkladanie cenových ponúk</w:t>
      </w:r>
    </w:p>
    <w:p w:rsidR="00764C16" w:rsidRPr="00764C16" w:rsidRDefault="00764C16" w:rsidP="00764C16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764C16">
        <w:rPr>
          <w:rFonts w:asciiTheme="majorHAnsi" w:hAnsiTheme="majorHAnsi"/>
          <w:b/>
          <w:sz w:val="18"/>
          <w:szCs w:val="18"/>
        </w:rPr>
        <w:t xml:space="preserve">v zmysle </w:t>
      </w:r>
      <w:r w:rsidRPr="00764C16">
        <w:rPr>
          <w:rFonts w:asciiTheme="majorHAnsi" w:hAnsiTheme="majorHAnsi" w:cs="Arial"/>
          <w:b/>
          <w:sz w:val="18"/>
          <w:szCs w:val="18"/>
        </w:rPr>
        <w:t>§</w:t>
      </w:r>
      <w:r w:rsidRPr="00764C16">
        <w:rPr>
          <w:rFonts w:asciiTheme="majorHAnsi" w:hAnsiTheme="majorHAnsi"/>
          <w:b/>
          <w:sz w:val="18"/>
          <w:szCs w:val="18"/>
        </w:rPr>
        <w:t xml:space="preserve">9 ods. 9 zákona č. 25/2006 </w:t>
      </w:r>
      <w:proofErr w:type="spellStart"/>
      <w:r w:rsidRPr="00764C16">
        <w:rPr>
          <w:rFonts w:asciiTheme="majorHAnsi" w:hAnsiTheme="majorHAnsi"/>
          <w:b/>
          <w:sz w:val="18"/>
          <w:szCs w:val="18"/>
        </w:rPr>
        <w:t>Z.z</w:t>
      </w:r>
      <w:proofErr w:type="spellEnd"/>
      <w:r w:rsidRPr="00764C16">
        <w:rPr>
          <w:rFonts w:asciiTheme="majorHAnsi" w:hAnsiTheme="majorHAnsi"/>
          <w:b/>
          <w:sz w:val="18"/>
          <w:szCs w:val="18"/>
        </w:rPr>
        <w:t>. o verejnom obstarávaní a o zmene a doplnení niektorých zákonov v znení neskorších predpisov – zákona o VO</w:t>
      </w:r>
    </w:p>
    <w:p w:rsidR="00BA13CD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Pr="003A00BE" w:rsidRDefault="00BA13CD" w:rsidP="00BA13CD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MAS Partnerstvo BACHUREŇ</w:t>
      </w:r>
      <w:r w:rsidRPr="003A00BE"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o.z</w:t>
      </w:r>
      <w:proofErr w:type="spellEnd"/>
      <w:r>
        <w:rPr>
          <w:rFonts w:ascii="Arial" w:eastAsia="Arial Unicode MS" w:hAnsi="Arial" w:cs="Arial"/>
        </w:rPr>
        <w:t xml:space="preserve">. </w:t>
      </w:r>
      <w:r w:rsidRPr="003A00BE">
        <w:rPr>
          <w:rFonts w:ascii="Arial" w:eastAsia="Arial Unicode MS" w:hAnsi="Arial" w:cs="Arial"/>
        </w:rPr>
        <w:t xml:space="preserve">ako osoba podľa § 7 zákona č. 25/2006 </w:t>
      </w:r>
      <w:proofErr w:type="spellStart"/>
      <w:r w:rsidRPr="003A00BE">
        <w:rPr>
          <w:rFonts w:ascii="Arial" w:eastAsia="Arial Unicode MS" w:hAnsi="Arial" w:cs="Arial"/>
        </w:rPr>
        <w:t>Z.z</w:t>
      </w:r>
      <w:proofErr w:type="spellEnd"/>
      <w:r w:rsidRPr="003A00BE">
        <w:rPr>
          <w:rFonts w:ascii="Arial" w:eastAsia="Arial Unicode MS" w:hAnsi="Arial" w:cs="Arial"/>
        </w:rPr>
        <w:t xml:space="preserve">. a v súlade so zákonom č. 25/2006 </w:t>
      </w:r>
      <w:proofErr w:type="spellStart"/>
      <w:r w:rsidRPr="003A00BE">
        <w:rPr>
          <w:rFonts w:ascii="Arial" w:eastAsia="Arial Unicode MS" w:hAnsi="Arial" w:cs="Arial"/>
        </w:rPr>
        <w:t>Z.z</w:t>
      </w:r>
      <w:proofErr w:type="spellEnd"/>
      <w:r w:rsidRPr="003A00BE">
        <w:rPr>
          <w:rFonts w:ascii="Arial" w:eastAsia="Arial Unicode MS" w:hAnsi="Arial" w:cs="Arial"/>
        </w:rPr>
        <w:t>. o verejnom obstarávaní a o zmene a doplnení niektorých zákonov v znení neskorších predpisov realizuje verejné obstarávanie na výber dodávateľa tovarov a služieb pre zákazku:</w:t>
      </w:r>
    </w:p>
    <w:p w:rsidR="0025564E" w:rsidRDefault="0025564E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  <w:sz w:val="28"/>
          <w:szCs w:val="28"/>
        </w:rPr>
      </w:pPr>
    </w:p>
    <w:p w:rsidR="00BA13CD" w:rsidRPr="000A42DF" w:rsidRDefault="000A42DF" w:rsidP="000A42DF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Zabezpečenie služby: </w:t>
      </w:r>
      <w:r w:rsidR="00764C16">
        <w:rPr>
          <w:rFonts w:ascii="Arial" w:eastAsia="Arial Unicode MS" w:hAnsi="Arial" w:cs="Arial"/>
          <w:b/>
        </w:rPr>
        <w:t xml:space="preserve">Výmena skúsenosti z PRV 2007-2013 a príprava na programové obdobie 2014 -2020. </w:t>
      </w:r>
    </w:p>
    <w:p w:rsidR="000A42DF" w:rsidRDefault="000A42DF" w:rsidP="00880A20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BA13CD" w:rsidRDefault="00880A20" w:rsidP="00880A20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  <w:r w:rsidRPr="00BA13CD">
        <w:rPr>
          <w:rFonts w:ascii="Arial" w:eastAsia="Arial Unicode MS" w:hAnsi="Arial" w:cs="Arial"/>
          <w:b/>
        </w:rPr>
        <w:t>Predmet zákazky</w:t>
      </w:r>
    </w:p>
    <w:p w:rsidR="000A42DF" w:rsidRDefault="000A42DF" w:rsidP="000A42DF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</w:t>
      </w:r>
      <w:r w:rsidR="00880A20">
        <w:rPr>
          <w:rFonts w:ascii="Arial" w:eastAsia="Arial Unicode MS" w:hAnsi="Arial" w:cs="Arial"/>
        </w:rPr>
        <w:t xml:space="preserve">redmetom zákazky je </w:t>
      </w:r>
      <w:r w:rsidR="00764C16">
        <w:rPr>
          <w:rFonts w:ascii="Arial" w:eastAsia="Arial Unicode MS" w:hAnsi="Arial" w:cs="Arial"/>
        </w:rPr>
        <w:t xml:space="preserve">organizačné zabezpečenie stretnutia partnerov z Poľska a členov MAS Partnerstvo Bachureň </w:t>
      </w:r>
      <w:r>
        <w:rPr>
          <w:rFonts w:ascii="Arial" w:eastAsia="Arial Unicode MS" w:hAnsi="Arial" w:cs="Arial"/>
        </w:rPr>
        <w:t>:</w:t>
      </w:r>
    </w:p>
    <w:p w:rsidR="00880A20" w:rsidRDefault="00764C16" w:rsidP="00764C16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Arial Unicode MS" w:hAnsi="Arial" w:cs="Arial"/>
        </w:rPr>
      </w:pPr>
      <w:r w:rsidRPr="00764C16">
        <w:rPr>
          <w:rFonts w:ascii="Arial" w:eastAsia="Arial Unicode MS" w:hAnsi="Arial" w:cs="Arial"/>
        </w:rPr>
        <w:t>Ubytovanie pre 20 osôb</w:t>
      </w:r>
    </w:p>
    <w:p w:rsidR="00764C16" w:rsidRDefault="00764C16" w:rsidP="00764C16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Strava obed 2 x 31 osôb; večera 2 x 31 osôb</w:t>
      </w:r>
    </w:p>
    <w:p w:rsidR="00764C16" w:rsidRDefault="00764C16" w:rsidP="00764C16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Prehliadky (3 prehliadky)</w:t>
      </w:r>
    </w:p>
    <w:p w:rsidR="00764C16" w:rsidRDefault="00764C16" w:rsidP="00764C16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Tlmočenie (15 hodín)</w:t>
      </w:r>
    </w:p>
    <w:p w:rsidR="00764C16" w:rsidRDefault="00764C16" w:rsidP="00764C16">
      <w:pPr>
        <w:spacing w:after="0" w:line="240" w:lineRule="auto"/>
        <w:rPr>
          <w:rFonts w:ascii="Arial" w:eastAsia="Arial Unicode MS" w:hAnsi="Arial" w:cs="Arial"/>
        </w:rPr>
      </w:pPr>
    </w:p>
    <w:p w:rsidR="00764C16" w:rsidRDefault="00764C16" w:rsidP="00764C16">
      <w:pPr>
        <w:spacing w:after="0" w:line="240" w:lineRule="auto"/>
        <w:rPr>
          <w:rFonts w:ascii="Arial" w:eastAsia="Arial Unicode MS" w:hAnsi="Arial" w:cs="Arial"/>
        </w:rPr>
      </w:pPr>
    </w:p>
    <w:p w:rsidR="00764C16" w:rsidRPr="00764C16" w:rsidRDefault="00764C16" w:rsidP="00764C16">
      <w:pPr>
        <w:spacing w:after="0" w:line="240" w:lineRule="auto"/>
        <w:rPr>
          <w:rFonts w:ascii="Arial" w:eastAsia="Arial Unicode MS" w:hAnsi="Arial" w:cs="Arial"/>
        </w:rPr>
      </w:pPr>
    </w:p>
    <w:p w:rsidR="00764C16" w:rsidRPr="00764C16" w:rsidRDefault="00764C16" w:rsidP="00BA13CD">
      <w:pPr>
        <w:spacing w:after="0" w:line="240" w:lineRule="auto"/>
        <w:rPr>
          <w:rFonts w:ascii="Arial" w:eastAsia="Arial Unicode MS" w:hAnsi="Arial" w:cs="Arial"/>
        </w:rPr>
      </w:pPr>
    </w:p>
    <w:p w:rsidR="00BA13CD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  <w:b/>
        </w:rPr>
        <w:t>Údaje verejného obstarávateľa</w:t>
      </w:r>
      <w:r>
        <w:rPr>
          <w:rFonts w:ascii="Arial" w:eastAsia="Arial Unicode MS" w:hAnsi="Arial" w:cs="Arial"/>
        </w:rPr>
        <w:t xml:space="preserve">: </w:t>
      </w:r>
    </w:p>
    <w:p w:rsidR="00BA13CD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MAS Partnerstvo BACHUREŇ</w:t>
      </w:r>
    </w:p>
    <w:p w:rsidR="00BA13CD" w:rsidRPr="00212D4F" w:rsidRDefault="00BA13CD" w:rsidP="00BA13CD">
      <w:pPr>
        <w:pStyle w:val="Pta"/>
        <w:rPr>
          <w:rFonts w:ascii="Comic Sans MS" w:hAnsi="Comic Sans MS"/>
          <w:b/>
          <w:i/>
          <w:color w:val="76923C"/>
          <w:sz w:val="20"/>
          <w:szCs w:val="20"/>
        </w:rPr>
      </w:pPr>
      <w:r>
        <w:rPr>
          <w:rFonts w:ascii="Arial" w:eastAsia="Arial Unicode MS" w:hAnsi="Arial" w:cs="Arial"/>
        </w:rPr>
        <w:t>Obecný úrad Renčišov č. 11, 082 63 Renčišov</w:t>
      </w:r>
    </w:p>
    <w:p w:rsidR="00BA13CD" w:rsidRPr="00F060DF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</w:rPr>
        <w:t xml:space="preserve">IČO: </w:t>
      </w:r>
      <w:r>
        <w:rPr>
          <w:rFonts w:ascii="Arial" w:eastAsia="Arial Unicode MS" w:hAnsi="Arial" w:cs="Arial"/>
        </w:rPr>
        <w:t>42089786, DIČ: 2022910516</w:t>
      </w:r>
    </w:p>
    <w:p w:rsidR="00BA13CD" w:rsidRDefault="00BA13CD" w:rsidP="00880A20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F060DF" w:rsidRDefault="00880A20" w:rsidP="00880A20">
      <w:pPr>
        <w:spacing w:after="0" w:line="240" w:lineRule="auto"/>
        <w:rPr>
          <w:rFonts w:ascii="Arial" w:eastAsia="Arial Unicode MS" w:hAnsi="Arial" w:cs="Arial"/>
        </w:rPr>
      </w:pPr>
      <w:r w:rsidRPr="00F060DF">
        <w:rPr>
          <w:rFonts w:ascii="Arial" w:eastAsia="Arial Unicode MS" w:hAnsi="Arial" w:cs="Arial"/>
          <w:b/>
        </w:rPr>
        <w:t>Kontaktná osoba</w:t>
      </w:r>
      <w:r w:rsidRPr="00F060DF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Miroslav </w:t>
      </w:r>
      <w:proofErr w:type="spellStart"/>
      <w:r>
        <w:rPr>
          <w:rFonts w:ascii="Arial" w:eastAsia="Arial Unicode MS" w:hAnsi="Arial" w:cs="Arial"/>
        </w:rPr>
        <w:t>Paločko</w:t>
      </w:r>
      <w:proofErr w:type="spellEnd"/>
      <w:r>
        <w:rPr>
          <w:rFonts w:ascii="Arial" w:eastAsia="Arial Unicode MS" w:hAnsi="Arial" w:cs="Arial"/>
        </w:rPr>
        <w:t xml:space="preserve">, predseda </w:t>
      </w:r>
      <w:proofErr w:type="spellStart"/>
      <w:r>
        <w:rPr>
          <w:rFonts w:ascii="Arial" w:eastAsia="Arial Unicode MS" w:hAnsi="Arial" w:cs="Arial"/>
        </w:rPr>
        <w:t>o.z</w:t>
      </w:r>
      <w:proofErr w:type="spellEnd"/>
      <w:r>
        <w:rPr>
          <w:rFonts w:ascii="Arial" w:eastAsia="Arial Unicode MS" w:hAnsi="Arial" w:cs="Arial"/>
        </w:rPr>
        <w:t>.</w:t>
      </w:r>
      <w:r w:rsidRPr="00F060DF">
        <w:rPr>
          <w:rFonts w:ascii="Arial" w:eastAsia="Arial Unicode MS" w:hAnsi="Arial" w:cs="Arial"/>
        </w:rPr>
        <w:t xml:space="preserve"> </w:t>
      </w:r>
    </w:p>
    <w:p w:rsidR="00BA13CD" w:rsidRP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BA13CD">
        <w:rPr>
          <w:rFonts w:ascii="Arial" w:eastAsia="Arial Unicode MS" w:hAnsi="Arial" w:cs="Arial"/>
          <w:b/>
        </w:rPr>
        <w:t xml:space="preserve">Termín </w:t>
      </w:r>
      <w:r w:rsidR="00880A20">
        <w:rPr>
          <w:rFonts w:ascii="Arial" w:eastAsia="Arial Unicode MS" w:hAnsi="Arial" w:cs="Arial"/>
          <w:b/>
        </w:rPr>
        <w:t xml:space="preserve">predkladania cenových ponúk: </w:t>
      </w:r>
      <w:r w:rsidR="00764C16">
        <w:rPr>
          <w:rFonts w:ascii="Arial" w:eastAsia="Arial Unicode MS" w:hAnsi="Arial" w:cs="Arial"/>
        </w:rPr>
        <w:t>24</w:t>
      </w:r>
      <w:r w:rsidR="000A42DF">
        <w:rPr>
          <w:rFonts w:ascii="Arial" w:eastAsia="Arial Unicode MS" w:hAnsi="Arial" w:cs="Arial"/>
        </w:rPr>
        <w:t>.0</w:t>
      </w:r>
      <w:r w:rsidR="00A72BF3">
        <w:rPr>
          <w:rFonts w:ascii="Arial" w:eastAsia="Arial Unicode MS" w:hAnsi="Arial" w:cs="Arial"/>
        </w:rPr>
        <w:t>7</w:t>
      </w:r>
      <w:r w:rsidR="000A42DF">
        <w:rPr>
          <w:rFonts w:ascii="Arial" w:eastAsia="Arial Unicode MS" w:hAnsi="Arial" w:cs="Arial"/>
        </w:rPr>
        <w:t>.2014</w:t>
      </w:r>
      <w:r w:rsidR="00880A20">
        <w:rPr>
          <w:rFonts w:ascii="Arial" w:eastAsia="Arial Unicode MS" w:hAnsi="Arial" w:cs="Arial"/>
        </w:rPr>
        <w:t xml:space="preserve"> –</w:t>
      </w:r>
      <w:r w:rsidR="00764C16">
        <w:rPr>
          <w:rFonts w:ascii="Arial" w:eastAsia="Arial Unicode MS" w:hAnsi="Arial" w:cs="Arial"/>
        </w:rPr>
        <w:t xml:space="preserve"> 30</w:t>
      </w:r>
      <w:r w:rsidR="00880A20">
        <w:rPr>
          <w:rFonts w:ascii="Arial" w:eastAsia="Arial Unicode MS" w:hAnsi="Arial" w:cs="Arial"/>
        </w:rPr>
        <w:t>.</w:t>
      </w:r>
      <w:r w:rsidR="000A42DF">
        <w:rPr>
          <w:rFonts w:ascii="Arial" w:eastAsia="Arial Unicode MS" w:hAnsi="Arial" w:cs="Arial"/>
        </w:rPr>
        <w:t>0</w:t>
      </w:r>
      <w:r w:rsidR="00764C16">
        <w:rPr>
          <w:rFonts w:ascii="Arial" w:eastAsia="Arial Unicode MS" w:hAnsi="Arial" w:cs="Arial"/>
        </w:rPr>
        <w:t>7</w:t>
      </w:r>
      <w:r w:rsidR="000A42DF">
        <w:rPr>
          <w:rFonts w:ascii="Arial" w:eastAsia="Arial Unicode MS" w:hAnsi="Arial" w:cs="Arial"/>
        </w:rPr>
        <w:t>.201</w:t>
      </w:r>
      <w:r w:rsidR="00764C16">
        <w:rPr>
          <w:rFonts w:ascii="Arial" w:eastAsia="Arial Unicode MS" w:hAnsi="Arial" w:cs="Arial"/>
        </w:rPr>
        <w:t>5</w:t>
      </w:r>
      <w:bookmarkStart w:id="0" w:name="_GoBack"/>
      <w:bookmarkEnd w:id="0"/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156957" w:rsidRDefault="00156957" w:rsidP="008D00B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156957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156957">
        <w:rPr>
          <w:rFonts w:ascii="Arial" w:eastAsia="Arial Unicode MS" w:hAnsi="Arial" w:cs="Arial"/>
        </w:rPr>
        <w:t>V Renčišove,</w:t>
      </w:r>
      <w:r w:rsidR="000A42DF">
        <w:rPr>
          <w:rFonts w:ascii="Arial" w:eastAsia="Arial Unicode MS" w:hAnsi="Arial" w:cs="Arial"/>
        </w:rPr>
        <w:t xml:space="preserve"> 2</w:t>
      </w:r>
      <w:r w:rsidR="00764C16">
        <w:rPr>
          <w:rFonts w:ascii="Arial" w:eastAsia="Arial Unicode MS" w:hAnsi="Arial" w:cs="Arial"/>
        </w:rPr>
        <w:t>4</w:t>
      </w:r>
      <w:r w:rsidR="000A42DF">
        <w:rPr>
          <w:rFonts w:ascii="Arial" w:eastAsia="Arial Unicode MS" w:hAnsi="Arial" w:cs="Arial"/>
        </w:rPr>
        <w:t>.0</w:t>
      </w:r>
      <w:r w:rsidR="00764C16">
        <w:rPr>
          <w:rFonts w:ascii="Arial" w:eastAsia="Arial Unicode MS" w:hAnsi="Arial" w:cs="Arial"/>
        </w:rPr>
        <w:t>7.2015</w:t>
      </w:r>
    </w:p>
    <w:p w:rsidR="00156957" w:rsidRPr="00156957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764C16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:rsidR="00764C16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</w:p>
    <w:p w:rsidR="00156957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156957" w:rsidRPr="00156957">
        <w:rPr>
          <w:rFonts w:ascii="Arial" w:eastAsia="Arial Unicode MS" w:hAnsi="Arial" w:cs="Arial"/>
        </w:rPr>
        <w:t xml:space="preserve">Miroslav </w:t>
      </w:r>
      <w:proofErr w:type="spellStart"/>
      <w:r w:rsidR="00156957" w:rsidRPr="00156957">
        <w:rPr>
          <w:rFonts w:ascii="Arial" w:eastAsia="Arial Unicode MS" w:hAnsi="Arial" w:cs="Arial"/>
        </w:rPr>
        <w:t>Paločko</w:t>
      </w:r>
      <w:proofErr w:type="spellEnd"/>
    </w:p>
    <w:p w:rsidR="00764C16" w:rsidRPr="00156957" w:rsidRDefault="00764C16" w:rsidP="00764C16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predseda MAS Partnerstvo BACHUREŇ</w:t>
      </w:r>
    </w:p>
    <w:p w:rsidR="00764C16" w:rsidRPr="00156957" w:rsidRDefault="00764C16" w:rsidP="00764C16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</w:rPr>
      </w:pPr>
    </w:p>
    <w:p w:rsidR="00880A20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BA13CD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sectPr w:rsidR="00BA13CD" w:rsidSect="003A7263">
      <w:headerReference w:type="default" r:id="rId8"/>
      <w:pgSz w:w="11906" w:h="16838"/>
      <w:pgMar w:top="50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C9" w:rsidRDefault="00EF7DC9" w:rsidP="003A7263">
      <w:pPr>
        <w:spacing w:after="0" w:line="240" w:lineRule="auto"/>
      </w:pPr>
      <w:r>
        <w:separator/>
      </w:r>
    </w:p>
  </w:endnote>
  <w:endnote w:type="continuationSeparator" w:id="0">
    <w:p w:rsidR="00EF7DC9" w:rsidRDefault="00EF7DC9" w:rsidP="003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C9" w:rsidRDefault="00EF7DC9" w:rsidP="003A7263">
      <w:pPr>
        <w:spacing w:after="0" w:line="240" w:lineRule="auto"/>
      </w:pPr>
      <w:r>
        <w:separator/>
      </w:r>
    </w:p>
  </w:footnote>
  <w:footnote w:type="continuationSeparator" w:id="0">
    <w:p w:rsidR="00EF7DC9" w:rsidRDefault="00EF7DC9" w:rsidP="003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noProof/>
        <w:sz w:val="20"/>
        <w:szCs w:val="20"/>
        <w:lang w:eastAsia="sk-SK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45720</wp:posOffset>
          </wp:positionV>
          <wp:extent cx="2009140" cy="895350"/>
          <wp:effectExtent l="1905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7263">
      <w:rPr>
        <w:rFonts w:ascii="Arial" w:hAnsi="Arial" w:cs="Arial"/>
        <w:sz w:val="20"/>
        <w:szCs w:val="20"/>
      </w:rPr>
      <w:t>Občianske združenie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r w:rsidRPr="003A7263">
      <w:rPr>
        <w:rFonts w:ascii="Arial" w:hAnsi="Arial" w:cs="Arial"/>
        <w:b/>
        <w:sz w:val="20"/>
        <w:szCs w:val="20"/>
      </w:rPr>
      <w:t>Partnerstvo BACHUREŇ</w:t>
    </w:r>
  </w:p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sz w:val="20"/>
        <w:szCs w:val="20"/>
      </w:rPr>
      <w:t>Renčišov 11, 082 63 Renčišov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proofErr w:type="spellStart"/>
    <w:r w:rsidRPr="003A7263">
      <w:rPr>
        <w:rFonts w:ascii="Arial" w:hAnsi="Arial" w:cs="Arial"/>
        <w:sz w:val="20"/>
        <w:szCs w:val="20"/>
      </w:rPr>
      <w:t>tel</w:t>
    </w:r>
    <w:proofErr w:type="spellEnd"/>
    <w:r w:rsidRPr="003A7263">
      <w:rPr>
        <w:rFonts w:ascii="Arial" w:hAnsi="Arial" w:cs="Arial"/>
        <w:sz w:val="20"/>
        <w:szCs w:val="20"/>
      </w:rPr>
      <w:t>:/ 0905  45 35 28</w:t>
    </w:r>
    <w:r w:rsidRPr="003A7263">
      <w:rPr>
        <w:rFonts w:ascii="Arial" w:hAnsi="Arial" w:cs="Arial"/>
        <w:b/>
        <w:sz w:val="20"/>
        <w:szCs w:val="20"/>
      </w:rPr>
      <w:tab/>
    </w:r>
  </w:p>
  <w:p w:rsidR="003A7263" w:rsidRPr="003A7263" w:rsidRDefault="00EF7DC9" w:rsidP="003A7263">
    <w:pPr>
      <w:spacing w:after="0"/>
      <w:rPr>
        <w:rFonts w:ascii="Arial" w:hAnsi="Arial" w:cs="Arial"/>
        <w:b/>
        <w:sz w:val="20"/>
        <w:szCs w:val="20"/>
      </w:rPr>
    </w:pPr>
    <w:hyperlink r:id="rId2" w:history="1">
      <w:r w:rsidR="003A7263" w:rsidRPr="003A7263">
        <w:rPr>
          <w:rStyle w:val="Hypertextovprepojenie"/>
          <w:rFonts w:ascii="Arial" w:hAnsi="Arial" w:cs="Arial"/>
          <w:b/>
          <w:color w:val="auto"/>
          <w:sz w:val="20"/>
          <w:szCs w:val="20"/>
        </w:rPr>
        <w:t>www.bachuren.sk</w:t>
      </w:r>
    </w:hyperlink>
  </w:p>
  <w:p w:rsidR="003A7263" w:rsidRPr="00EE5FC9" w:rsidRDefault="003A7263" w:rsidP="003A7263">
    <w:pPr>
      <w:spacing w:after="0"/>
      <w:rPr>
        <w:rFonts w:ascii="Arial" w:hAnsi="Arial" w:cs="Arial"/>
      </w:rPr>
    </w:pPr>
    <w:r w:rsidRPr="003A7263">
      <w:rPr>
        <w:rFonts w:ascii="Arial" w:hAnsi="Arial" w:cs="Arial"/>
        <w:b/>
        <w:sz w:val="20"/>
        <w:szCs w:val="20"/>
      </w:rPr>
      <w:t>bachuren@bachuren.sk</w:t>
    </w:r>
    <w:r w:rsidRPr="003A7263">
      <w:rPr>
        <w:rFonts w:ascii="Arial" w:hAnsi="Arial" w:cs="Arial"/>
        <w:b/>
        <w:sz w:val="20"/>
        <w:szCs w:val="20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</w:p>
  <w:p w:rsidR="003A7263" w:rsidRPr="003A7263" w:rsidRDefault="003A7263" w:rsidP="003A7263">
    <w:pPr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E84"/>
    <w:multiLevelType w:val="hybridMultilevel"/>
    <w:tmpl w:val="376452C0"/>
    <w:lvl w:ilvl="0" w:tplc="04A8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0D4C"/>
    <w:multiLevelType w:val="hybridMultilevel"/>
    <w:tmpl w:val="892A853C"/>
    <w:lvl w:ilvl="0" w:tplc="D91A6134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FD44AE"/>
    <w:multiLevelType w:val="hybridMultilevel"/>
    <w:tmpl w:val="267CA834"/>
    <w:lvl w:ilvl="0" w:tplc="7CDC98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83"/>
    <w:rsid w:val="00024F51"/>
    <w:rsid w:val="00045ADD"/>
    <w:rsid w:val="00073EB4"/>
    <w:rsid w:val="000A42DF"/>
    <w:rsid w:val="00135C8B"/>
    <w:rsid w:val="00156957"/>
    <w:rsid w:val="0025564E"/>
    <w:rsid w:val="002B159D"/>
    <w:rsid w:val="002B789E"/>
    <w:rsid w:val="003A7263"/>
    <w:rsid w:val="00655A8F"/>
    <w:rsid w:val="00703FC6"/>
    <w:rsid w:val="00750FDB"/>
    <w:rsid w:val="00764C16"/>
    <w:rsid w:val="00785672"/>
    <w:rsid w:val="007D357B"/>
    <w:rsid w:val="00873D04"/>
    <w:rsid w:val="00880A20"/>
    <w:rsid w:val="008D00B6"/>
    <w:rsid w:val="00960775"/>
    <w:rsid w:val="009C0631"/>
    <w:rsid w:val="00A079AA"/>
    <w:rsid w:val="00A14D50"/>
    <w:rsid w:val="00A321B0"/>
    <w:rsid w:val="00A72BF3"/>
    <w:rsid w:val="00AE7083"/>
    <w:rsid w:val="00BA13CD"/>
    <w:rsid w:val="00CA2495"/>
    <w:rsid w:val="00D422B1"/>
    <w:rsid w:val="00DE2220"/>
    <w:rsid w:val="00E34F6E"/>
    <w:rsid w:val="00EB11EA"/>
    <w:rsid w:val="00EF7DC9"/>
    <w:rsid w:val="00F80639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chur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Ekoslov Consulting s.r.o.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Econsulting</cp:lastModifiedBy>
  <cp:revision>3</cp:revision>
  <cp:lastPrinted>2014-12-12T13:40:00Z</cp:lastPrinted>
  <dcterms:created xsi:type="dcterms:W3CDTF">2015-08-28T11:54:00Z</dcterms:created>
  <dcterms:modified xsi:type="dcterms:W3CDTF">2015-08-28T14:55:00Z</dcterms:modified>
</cp:coreProperties>
</file>