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A550" w14:textId="77777777" w:rsidR="00733F07" w:rsidRDefault="00733F07" w:rsidP="00733F0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FF46059" w14:textId="77777777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62C7A7" w14:textId="06303E58" w:rsidR="00A65BA2" w:rsidRPr="005E320E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20E">
        <w:rPr>
          <w:rFonts w:asciiTheme="minorHAnsi" w:hAnsiTheme="minorHAnsi" w:cstheme="minorHAnsi"/>
          <w:b/>
          <w:bCs/>
          <w:sz w:val="28"/>
          <w:szCs w:val="28"/>
        </w:rPr>
        <w:t>ŠPECIFIKÁCIA PREDMETU ZÁKAZKY „ANIMAČNÉ AKTIVITY MAS PARTNERSTVO BACHUREŇ“</w:t>
      </w:r>
    </w:p>
    <w:p w14:paraId="4A8D8977" w14:textId="77777777" w:rsidR="005E320E" w:rsidRPr="005E320E" w:rsidRDefault="005E320E" w:rsidP="005E320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320E">
        <w:rPr>
          <w:rFonts w:asciiTheme="minorHAnsi" w:hAnsiTheme="minorHAnsi" w:cstheme="minorHAnsi"/>
          <w:b/>
          <w:bCs/>
          <w:sz w:val="28"/>
          <w:szCs w:val="28"/>
        </w:rPr>
        <w:t>(formulár cenovej ponuky)</w:t>
      </w:r>
    </w:p>
    <w:p w14:paraId="597BA29F" w14:textId="77777777" w:rsidR="005E320E" w:rsidRPr="005E320E" w:rsidRDefault="005E320E" w:rsidP="005E32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</w:pPr>
    </w:p>
    <w:p w14:paraId="6C0F5529" w14:textId="439580D1" w:rsidR="005E320E" w:rsidRPr="005E320E" w:rsidRDefault="005E320E" w:rsidP="005E320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</w:pPr>
      <w:r w:rsidRPr="005E320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k-SK"/>
        </w:rPr>
        <w:t>ČASŤ A – PODUJATIA V ÚZEMÍ MAS</w:t>
      </w:r>
    </w:p>
    <w:p w14:paraId="03D46999" w14:textId="77777777" w:rsidR="005E320E" w:rsidRPr="005E320E" w:rsidRDefault="005E320E" w:rsidP="005E320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AF29067" w14:textId="369A98F5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EACB2A" w14:textId="4180F422" w:rsidR="00733F07" w:rsidRDefault="00733F07" w:rsidP="00733F0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228915" w14:textId="205B74E1" w:rsidR="00733F07" w:rsidRDefault="00733F07" w:rsidP="00733F0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33F07">
        <w:rPr>
          <w:rFonts w:asciiTheme="minorHAnsi" w:hAnsiTheme="minorHAnsi" w:cstheme="minorHAnsi"/>
          <w:sz w:val="28"/>
          <w:szCs w:val="28"/>
        </w:rPr>
        <w:t>IDENTIFIKÁCIA DODÁVATEĽA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32952FE7" w14:textId="77777777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368C79A7" w14:textId="5B92F11F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Obchodný názov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68F512E9" w14:textId="2B7A5155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Sídlo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5896D8E2" w14:textId="0E8EF436" w:rsidR="00733F07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IČO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...................................</w:t>
      </w:r>
    </w:p>
    <w:p w14:paraId="214724D9" w14:textId="415D5B12" w:rsidR="001250BD" w:rsidRDefault="00733F07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Opravená osoba na predloženie cenovej ponuky: .........................................</w:t>
      </w:r>
    </w:p>
    <w:p w14:paraId="4B0F70F6" w14:textId="2A6D5959" w:rsidR="005E320E" w:rsidRDefault="005E320E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p w14:paraId="400965DA" w14:textId="2A51261F" w:rsidR="005E320E" w:rsidRPr="00733F07" w:rsidRDefault="005E320E" w:rsidP="00733F07">
      <w:pPr>
        <w:spacing w:after="0" w:line="48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horzAnchor="margin" w:tblpX="81" w:tblpY="573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298"/>
        <w:gridCol w:w="1044"/>
        <w:gridCol w:w="709"/>
        <w:gridCol w:w="7513"/>
        <w:gridCol w:w="1559"/>
        <w:gridCol w:w="1620"/>
      </w:tblGrid>
      <w:tr w:rsidR="002C4AF4" w:rsidRPr="001250BD" w14:paraId="4DA805FF" w14:textId="439541DA" w:rsidTr="001250BD">
        <w:trPr>
          <w:trHeight w:val="875"/>
        </w:trPr>
        <w:tc>
          <w:tcPr>
            <w:tcW w:w="14798" w:type="dxa"/>
            <w:gridSpan w:val="7"/>
            <w:shd w:val="clear" w:color="auto" w:fill="auto"/>
            <w:noWrap/>
            <w:vAlign w:val="center"/>
          </w:tcPr>
          <w:p w14:paraId="02716779" w14:textId="77777777" w:rsidR="001250BD" w:rsidRDefault="001250BD" w:rsidP="001250BD">
            <w:pPr>
              <w:pStyle w:val="Odsekzoznamu"/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155F0CB0" w14:textId="5CA6B4C2" w:rsidR="007B51E4" w:rsidRPr="001250BD" w:rsidRDefault="007B51E4" w:rsidP="001250B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Termín realizácie je </w:t>
            </w: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od 25.4.2023</w:t>
            </w:r>
            <w:r w:rsidR="006008B7"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 a </w:t>
            </w: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najneskôr </w:t>
            </w:r>
            <w:r w:rsidR="006008B7"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do </w:t>
            </w: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30.09.2023.</w:t>
            </w: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</w:t>
            </w:r>
          </w:p>
          <w:p w14:paraId="59C6FF55" w14:textId="3B380A04" w:rsidR="007B51E4" w:rsidRPr="001250BD" w:rsidRDefault="007B51E4" w:rsidP="001250B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Termín realizácie jednotlivých podujatí bude dohodnutý </w:t>
            </w:r>
            <w:r w:rsidR="006008B7"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po vzájomnej konzultácii </w:t>
            </w: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s</w:t>
            </w:r>
            <w:r w:rsidR="006008B7"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 </w:t>
            </w: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MAS</w:t>
            </w:r>
            <w:r w:rsidR="006008B7"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.</w:t>
            </w:r>
          </w:p>
          <w:p w14:paraId="2BE50F75" w14:textId="77777777" w:rsidR="007B51E4" w:rsidRPr="001250BD" w:rsidRDefault="007B51E4" w:rsidP="001250B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Faktúry budú vystavené samostatne po realizácii jednotlivých podujatí. </w:t>
            </w:r>
          </w:p>
          <w:p w14:paraId="1E41C81D" w14:textId="77777777" w:rsidR="006008B7" w:rsidRDefault="007B51E4" w:rsidP="001250B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Cieľová skupina – všetci obyvatelia územia MAS Partnerstva BACHUREŇ.</w:t>
            </w:r>
          </w:p>
          <w:p w14:paraId="500C10F3" w14:textId="657D981F" w:rsidR="001250BD" w:rsidRPr="001250BD" w:rsidRDefault="001250BD" w:rsidP="001250BD">
            <w:pPr>
              <w:pStyle w:val="Odsekzoznamu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1250BD" w:rsidRPr="001250BD" w14:paraId="589F91F1" w14:textId="79F3226D" w:rsidTr="001250BD">
        <w:trPr>
          <w:trHeight w:val="774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46BAA70" w14:textId="77777777" w:rsidR="002C4AF4" w:rsidRPr="001250BD" w:rsidRDefault="002C4AF4" w:rsidP="00125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1766761" w14:textId="77777777" w:rsidR="002C4AF4" w:rsidRPr="001250BD" w:rsidRDefault="002C4AF4" w:rsidP="00125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Predmet zákazky</w:t>
            </w:r>
          </w:p>
        </w:tc>
        <w:tc>
          <w:tcPr>
            <w:tcW w:w="1044" w:type="dxa"/>
            <w:vAlign w:val="center"/>
          </w:tcPr>
          <w:p w14:paraId="3EFA3376" w14:textId="29550FF0" w:rsidR="002C4AF4" w:rsidRPr="001250BD" w:rsidRDefault="002C4AF4" w:rsidP="00125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689BCE" w14:textId="7B8E5106" w:rsidR="002C4AF4" w:rsidRPr="001250BD" w:rsidRDefault="002C4AF4" w:rsidP="00125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Počet MJ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62DDDB6" w14:textId="3EEA40EB" w:rsidR="002C4AF4" w:rsidRPr="001250BD" w:rsidRDefault="002C4AF4" w:rsidP="00125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Minimálne požadované parametre/opis predmetu zákazky</w:t>
            </w:r>
          </w:p>
        </w:tc>
        <w:tc>
          <w:tcPr>
            <w:tcW w:w="1559" w:type="dxa"/>
          </w:tcPr>
          <w:p w14:paraId="6D8ED9BA" w14:textId="6519C2EE" w:rsidR="002C4AF4" w:rsidRPr="001250BD" w:rsidRDefault="002C4AF4" w:rsidP="00125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CENA ZA MJ BEZ DPH</w:t>
            </w:r>
          </w:p>
        </w:tc>
        <w:tc>
          <w:tcPr>
            <w:tcW w:w="1620" w:type="dxa"/>
          </w:tcPr>
          <w:p w14:paraId="7F7C9BDE" w14:textId="6D073F8C" w:rsidR="002C4AF4" w:rsidRPr="001250BD" w:rsidRDefault="002C4AF4" w:rsidP="001250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CENA SPOLU BEZ DPH</w:t>
            </w:r>
          </w:p>
        </w:tc>
      </w:tr>
      <w:tr w:rsidR="001250BD" w:rsidRPr="001250BD" w14:paraId="7C5DBA81" w14:textId="6A747F9E" w:rsidTr="001250BD">
        <w:trPr>
          <w:trHeight w:val="595"/>
        </w:trPr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CAEAA15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3BFD82C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Organizačné zabezpečenie  podujatí</w:t>
            </w:r>
          </w:p>
        </w:tc>
        <w:tc>
          <w:tcPr>
            <w:tcW w:w="1044" w:type="dxa"/>
            <w:vAlign w:val="center"/>
          </w:tcPr>
          <w:p w14:paraId="36994CA1" w14:textId="568B898A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podujatie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D4E33C" w14:textId="1F951D7F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14:paraId="6B68D79D" w14:textId="22274046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Organizácia a zabezpečenie podujatí s cieľom prezentovania výsledkov stratégie CLLD MAS Partnerstvo BACHUREŇ a činnosti MAS v území. Územie MAS Partnerstvo BACHUREŇ: Hendrichovce, Hermanovce, Renčišov, Lažany, Uzovské Pekľany, Bertotovce, Fričovce, Jarovnice, Lipovce, Šindliar, Štefanovce, Uzovský Šalgov, Daletice, Ostrovany, Pečovská Nová Ves. Podujatia budú situované do významných dní daných obcí. </w:t>
            </w:r>
          </w:p>
          <w:p w14:paraId="0679C678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B0F7EA1" w14:textId="30249520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</w:rPr>
              <w:t>V</w:t>
            </w:r>
            <w:r w:rsidRPr="001250BD">
              <w:rPr>
                <w:rFonts w:asciiTheme="minorHAnsi" w:hAnsiTheme="minorHAnsi" w:cstheme="minorHAnsi"/>
              </w:rPr>
              <w:t>ýdavok organizačné zabezpečenie podujatia zahŕňa všetky aktivity spojené s prípravou a realizáciou podujatia najmä:</w:t>
            </w:r>
          </w:p>
          <w:p w14:paraId="2C79CE1E" w14:textId="77777777" w:rsidR="002C4AF4" w:rsidRPr="001250BD" w:rsidRDefault="002C4AF4" w:rsidP="001250B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50BD">
              <w:rPr>
                <w:rFonts w:asciiTheme="minorHAnsi" w:hAnsiTheme="minorHAnsi" w:cstheme="minorHAnsi"/>
              </w:rPr>
              <w:t>komunikácia s obstarávateľom vo veci plánovania a prípravy podujatia,</w:t>
            </w:r>
          </w:p>
          <w:p w14:paraId="57E51064" w14:textId="77777777" w:rsidR="002C4AF4" w:rsidRPr="001250BD" w:rsidRDefault="002C4AF4" w:rsidP="001250B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50BD">
              <w:rPr>
                <w:rFonts w:asciiTheme="minorHAnsi" w:hAnsiTheme="minorHAnsi" w:cstheme="minorHAnsi"/>
              </w:rPr>
              <w:t xml:space="preserve">návrh a príprava programu podujatia a </w:t>
            </w:r>
            <w:r w:rsidRPr="001250BD">
              <w:rPr>
                <w:rFonts w:asciiTheme="minorHAnsi" w:eastAsia="Times New Roman" w:hAnsiTheme="minorHAnsi" w:cstheme="minorHAnsi"/>
                <w:lang w:eastAsia="sk-SK"/>
              </w:rPr>
              <w:t>časového harmonogramu,</w:t>
            </w:r>
          </w:p>
          <w:p w14:paraId="09B2AEB6" w14:textId="77777777" w:rsidR="002C4AF4" w:rsidRPr="001250BD" w:rsidRDefault="002C4AF4" w:rsidP="001250B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250BD">
              <w:rPr>
                <w:rFonts w:asciiTheme="minorHAnsi" w:hAnsiTheme="minorHAnsi" w:cstheme="minorHAnsi"/>
              </w:rPr>
              <w:t xml:space="preserve">návrh miesta realizácie podujatia </w:t>
            </w:r>
            <w:r w:rsidRPr="001250BD">
              <w:rPr>
                <w:rFonts w:asciiTheme="minorHAnsi" w:eastAsia="Times New Roman" w:hAnsiTheme="minorHAnsi" w:cstheme="minorHAnsi"/>
                <w:lang w:eastAsia="sk-SK"/>
              </w:rPr>
              <w:t>a priestoru,</w:t>
            </w:r>
          </w:p>
          <w:p w14:paraId="26E5428D" w14:textId="77777777" w:rsidR="002C4AF4" w:rsidRPr="001250BD" w:rsidRDefault="002C4AF4" w:rsidP="001250B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lang w:eastAsia="sk-SK"/>
              </w:rPr>
              <w:t>návrh a komunikácia vo veci zabezpečenia stravy a občerstvenia,</w:t>
            </w:r>
          </w:p>
          <w:p w14:paraId="4436EB2C" w14:textId="77777777" w:rsidR="002C4AF4" w:rsidRPr="001250BD" w:rsidRDefault="002C4AF4" w:rsidP="001250B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lang w:eastAsia="sk-SK"/>
              </w:rPr>
              <w:t xml:space="preserve">organizácia aktivít a programu počas podujatia, </w:t>
            </w:r>
          </w:p>
          <w:p w14:paraId="09E8C98F" w14:textId="77777777" w:rsidR="002C4AF4" w:rsidRPr="001250BD" w:rsidRDefault="002C4AF4" w:rsidP="001250B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lang w:eastAsia="sk-SK"/>
              </w:rPr>
              <w:t>zabezpečenie prezentácie účastníkov,</w:t>
            </w:r>
          </w:p>
          <w:p w14:paraId="71F919BF" w14:textId="68B3915F" w:rsidR="002C4AF4" w:rsidRPr="001250BD" w:rsidRDefault="002C4AF4" w:rsidP="001250B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lang w:eastAsia="sk-SK"/>
              </w:rPr>
              <w:t xml:space="preserve">starostlivosť o návštevníkov a hostí počas podujatia </w:t>
            </w:r>
          </w:p>
        </w:tc>
        <w:tc>
          <w:tcPr>
            <w:tcW w:w="1559" w:type="dxa"/>
          </w:tcPr>
          <w:p w14:paraId="6B2A90E1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620" w:type="dxa"/>
          </w:tcPr>
          <w:p w14:paraId="1250C6DD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1250BD" w:rsidRPr="001250BD" w14:paraId="7512A800" w14:textId="3FE9C66E" w:rsidTr="001250BD">
        <w:trPr>
          <w:trHeight w:val="595"/>
        </w:trPr>
        <w:tc>
          <w:tcPr>
            <w:tcW w:w="1055" w:type="dxa"/>
            <w:shd w:val="clear" w:color="auto" w:fill="auto"/>
            <w:noWrap/>
            <w:vAlign w:val="center"/>
          </w:tcPr>
          <w:p w14:paraId="2CFC0461" w14:textId="1713C52B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2. 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B40B6EF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Kultúrny program</w:t>
            </w:r>
          </w:p>
        </w:tc>
        <w:tc>
          <w:tcPr>
            <w:tcW w:w="1044" w:type="dxa"/>
            <w:vAlign w:val="center"/>
          </w:tcPr>
          <w:p w14:paraId="3D6A825B" w14:textId="019A2A2E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program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B6C36B" w14:textId="2C99A152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6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0A338CA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Zabezpečenie kultúrneho programu príhodného k podujatiu a cieľovej skupine. </w:t>
            </w:r>
          </w:p>
          <w:p w14:paraId="6A73BC7B" w14:textId="6CF3D0EE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Minimálny rozsah trvania - 45 min. </w:t>
            </w:r>
          </w:p>
        </w:tc>
        <w:tc>
          <w:tcPr>
            <w:tcW w:w="1559" w:type="dxa"/>
          </w:tcPr>
          <w:p w14:paraId="6A989FAC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620" w:type="dxa"/>
          </w:tcPr>
          <w:p w14:paraId="066E4201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1250BD" w:rsidRPr="001250BD" w14:paraId="6C2A7123" w14:textId="4EE6E43F" w:rsidTr="001250BD">
        <w:trPr>
          <w:trHeight w:val="595"/>
        </w:trPr>
        <w:tc>
          <w:tcPr>
            <w:tcW w:w="1055" w:type="dxa"/>
            <w:shd w:val="clear" w:color="auto" w:fill="auto"/>
            <w:noWrap/>
            <w:vAlign w:val="center"/>
          </w:tcPr>
          <w:p w14:paraId="67C408BA" w14:textId="7D091144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 xml:space="preserve">3. 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68FA3CE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Občerstvenie</w:t>
            </w:r>
          </w:p>
        </w:tc>
        <w:tc>
          <w:tcPr>
            <w:tcW w:w="1044" w:type="dxa"/>
            <w:vAlign w:val="center"/>
          </w:tcPr>
          <w:p w14:paraId="3BCD5BD9" w14:textId="06FA5FD4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počet osôb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8C06AE" w14:textId="0F4510EA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1 000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BA7F9AA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Zabezpečenie občerstvenia v min. rozsahu na jednu osobu: </w:t>
            </w:r>
          </w:p>
          <w:p w14:paraId="29E909D1" w14:textId="155A136D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0,5 l voda, 2 ks sladké pečivo, 1 ks slané pečivo, káva/čaj </w:t>
            </w:r>
          </w:p>
        </w:tc>
        <w:tc>
          <w:tcPr>
            <w:tcW w:w="1559" w:type="dxa"/>
          </w:tcPr>
          <w:p w14:paraId="3871A6C7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620" w:type="dxa"/>
          </w:tcPr>
          <w:p w14:paraId="0ACF3475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1250BD" w:rsidRPr="001250BD" w14:paraId="54739899" w14:textId="4A1C31BD" w:rsidTr="001250BD">
        <w:trPr>
          <w:trHeight w:val="595"/>
        </w:trPr>
        <w:tc>
          <w:tcPr>
            <w:tcW w:w="1055" w:type="dxa"/>
            <w:shd w:val="clear" w:color="auto" w:fill="auto"/>
            <w:noWrap/>
            <w:vAlign w:val="center"/>
          </w:tcPr>
          <w:p w14:paraId="401E4534" w14:textId="53FCCB4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lastRenderedPageBreak/>
              <w:t>4.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451BF52" w14:textId="573AEA32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Bufetové stoly</w:t>
            </w:r>
          </w:p>
        </w:tc>
        <w:tc>
          <w:tcPr>
            <w:tcW w:w="1044" w:type="dxa"/>
            <w:vAlign w:val="center"/>
          </w:tcPr>
          <w:p w14:paraId="2F25880E" w14:textId="7967C15C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počet osôb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E13DB4" w14:textId="649082E1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400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508FA35" w14:textId="4061D548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Bufetový stôl: min. 2 druhy - teplé mäsité jedlo, min. 2 druhy - teplé bezmäsité jedlo, min. 2 druhy -zeleninový šalát</w:t>
            </w:r>
          </w:p>
        </w:tc>
        <w:tc>
          <w:tcPr>
            <w:tcW w:w="1559" w:type="dxa"/>
          </w:tcPr>
          <w:p w14:paraId="5E8B2290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1620" w:type="dxa"/>
          </w:tcPr>
          <w:p w14:paraId="36ACF335" w14:textId="77777777" w:rsidR="002C4AF4" w:rsidRPr="001250BD" w:rsidRDefault="002C4AF4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1250BD" w:rsidRPr="001250BD" w14:paraId="6DABFA9D" w14:textId="77777777" w:rsidTr="001250BD">
        <w:trPr>
          <w:trHeight w:val="595"/>
        </w:trPr>
        <w:tc>
          <w:tcPr>
            <w:tcW w:w="13178" w:type="dxa"/>
            <w:gridSpan w:val="6"/>
            <w:shd w:val="clear" w:color="auto" w:fill="auto"/>
            <w:noWrap/>
            <w:vAlign w:val="center"/>
          </w:tcPr>
          <w:p w14:paraId="51BC9091" w14:textId="33546465" w:rsidR="006008B7" w:rsidRPr="001250BD" w:rsidRDefault="006008B7" w:rsidP="001250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SPOLU BEZ DPH</w:t>
            </w:r>
          </w:p>
        </w:tc>
        <w:tc>
          <w:tcPr>
            <w:tcW w:w="1620" w:type="dxa"/>
          </w:tcPr>
          <w:p w14:paraId="4A02EF87" w14:textId="77777777" w:rsidR="006008B7" w:rsidRPr="001250BD" w:rsidRDefault="006008B7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1250BD" w:rsidRPr="001250BD" w14:paraId="308B3734" w14:textId="77777777" w:rsidTr="001250BD">
        <w:trPr>
          <w:trHeight w:val="595"/>
        </w:trPr>
        <w:tc>
          <w:tcPr>
            <w:tcW w:w="13178" w:type="dxa"/>
            <w:gridSpan w:val="6"/>
            <w:shd w:val="clear" w:color="auto" w:fill="auto"/>
            <w:noWrap/>
            <w:vAlign w:val="center"/>
          </w:tcPr>
          <w:p w14:paraId="1055179F" w14:textId="5DE24247" w:rsidR="006008B7" w:rsidRPr="001250BD" w:rsidRDefault="006008B7" w:rsidP="001250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DPH</w:t>
            </w:r>
          </w:p>
        </w:tc>
        <w:tc>
          <w:tcPr>
            <w:tcW w:w="1620" w:type="dxa"/>
          </w:tcPr>
          <w:p w14:paraId="2B77DDF8" w14:textId="77777777" w:rsidR="006008B7" w:rsidRPr="001250BD" w:rsidRDefault="006008B7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  <w:tr w:rsidR="001250BD" w:rsidRPr="001250BD" w14:paraId="6E1193EA" w14:textId="77777777" w:rsidTr="001250BD">
        <w:trPr>
          <w:trHeight w:val="595"/>
        </w:trPr>
        <w:tc>
          <w:tcPr>
            <w:tcW w:w="13178" w:type="dxa"/>
            <w:gridSpan w:val="6"/>
            <w:shd w:val="clear" w:color="auto" w:fill="auto"/>
            <w:noWrap/>
            <w:vAlign w:val="center"/>
          </w:tcPr>
          <w:p w14:paraId="431FB04B" w14:textId="3899805B" w:rsidR="006008B7" w:rsidRPr="001250BD" w:rsidRDefault="006008B7" w:rsidP="001250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</w:pPr>
            <w:r w:rsidRPr="001250B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SPOLU S DPH</w:t>
            </w:r>
          </w:p>
        </w:tc>
        <w:tc>
          <w:tcPr>
            <w:tcW w:w="1620" w:type="dxa"/>
          </w:tcPr>
          <w:p w14:paraId="31BB0091" w14:textId="77777777" w:rsidR="006008B7" w:rsidRPr="001250BD" w:rsidRDefault="006008B7" w:rsidP="001250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14:paraId="7432B282" w14:textId="06F1EA7F" w:rsidR="00471829" w:rsidRDefault="00471829" w:rsidP="00471829">
      <w:pPr>
        <w:tabs>
          <w:tab w:val="left" w:pos="4994"/>
        </w:tabs>
        <w:rPr>
          <w:rFonts w:asciiTheme="minorHAnsi" w:hAnsiTheme="minorHAnsi" w:cstheme="minorHAnsi"/>
        </w:rPr>
      </w:pPr>
    </w:p>
    <w:p w14:paraId="4ED0F543" w14:textId="77777777" w:rsidR="001250BD" w:rsidRPr="008C73CB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</w:p>
    <w:p w14:paraId="415DF626" w14:textId="77777777" w:rsidR="001250BD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V......................... dňa .............................</w:t>
      </w:r>
    </w:p>
    <w:p w14:paraId="4CB8FA0D" w14:textId="77777777" w:rsidR="001250BD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</w:p>
    <w:p w14:paraId="6F5DB44A" w14:textId="77777777" w:rsidR="001250BD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</w:p>
    <w:p w14:paraId="78DA667A" w14:textId="77777777" w:rsidR="001250BD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</w:p>
    <w:p w14:paraId="6D9A503A" w14:textId="77777777" w:rsidR="001250BD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</w:p>
    <w:p w14:paraId="5404AF4A" w14:textId="77777777" w:rsidR="001250BD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</w:t>
      </w:r>
    </w:p>
    <w:p w14:paraId="52C58B37" w14:textId="77777777" w:rsidR="001250BD" w:rsidRPr="008C73CB" w:rsidRDefault="001250BD" w:rsidP="001250B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zodpovednej za vypracovanie cenovej ponuky</w:t>
      </w:r>
    </w:p>
    <w:p w14:paraId="09BDBB8E" w14:textId="77777777" w:rsidR="001250BD" w:rsidRPr="00471829" w:rsidRDefault="001250BD" w:rsidP="00471829">
      <w:pPr>
        <w:tabs>
          <w:tab w:val="left" w:pos="4994"/>
        </w:tabs>
        <w:rPr>
          <w:rFonts w:asciiTheme="minorHAnsi" w:hAnsiTheme="minorHAnsi" w:cstheme="minorHAnsi"/>
        </w:rPr>
      </w:pPr>
    </w:p>
    <w:sectPr w:rsidR="001250BD" w:rsidRPr="00471829" w:rsidSect="000855F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4B65" w14:textId="77777777" w:rsidR="00403141" w:rsidRDefault="00403141" w:rsidP="007B51E4">
      <w:pPr>
        <w:spacing w:after="0" w:line="240" w:lineRule="auto"/>
      </w:pPr>
      <w:r>
        <w:separator/>
      </w:r>
    </w:p>
  </w:endnote>
  <w:endnote w:type="continuationSeparator" w:id="0">
    <w:p w14:paraId="0F10A427" w14:textId="77777777" w:rsidR="00403141" w:rsidRDefault="00403141" w:rsidP="007B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B797" w14:textId="77777777" w:rsidR="00403141" w:rsidRDefault="00403141" w:rsidP="007B51E4">
      <w:pPr>
        <w:spacing w:after="0" w:line="240" w:lineRule="auto"/>
      </w:pPr>
      <w:r>
        <w:separator/>
      </w:r>
    </w:p>
  </w:footnote>
  <w:footnote w:type="continuationSeparator" w:id="0">
    <w:p w14:paraId="61395D23" w14:textId="77777777" w:rsidR="00403141" w:rsidRDefault="00403141" w:rsidP="007B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62D7" w14:textId="77777777" w:rsidR="00733F07" w:rsidRPr="00153559" w:rsidRDefault="00733F07" w:rsidP="00733F07">
    <w:pPr>
      <w:widowControl w:val="0"/>
      <w:spacing w:after="0" w:line="240" w:lineRule="auto"/>
      <w:rPr>
        <w:rFonts w:ascii="Arial" w:hAnsi="Arial" w:cs="Arial"/>
      </w:rPr>
    </w:pPr>
    <w:r w:rsidRPr="0015355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9DE17DA" wp14:editId="040A6CCD">
          <wp:simplePos x="0" y="0"/>
          <wp:positionH relativeFrom="column">
            <wp:posOffset>7102361</wp:posOffset>
          </wp:positionH>
          <wp:positionV relativeFrom="paragraph">
            <wp:posOffset>-106680</wp:posOffset>
          </wp:positionV>
          <wp:extent cx="1666240" cy="739140"/>
          <wp:effectExtent l="0" t="0" r="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559">
      <w:rPr>
        <w:rFonts w:ascii="Arial" w:eastAsia="Lucida Sans Unicode" w:hAnsi="Arial" w:cs="Arial"/>
        <w:kern w:val="3"/>
      </w:rPr>
      <w:t>Občianske združenie</w:t>
    </w:r>
  </w:p>
  <w:p w14:paraId="69F39ED4" w14:textId="77777777" w:rsidR="00733F07" w:rsidRPr="00153559" w:rsidRDefault="00733F07" w:rsidP="00733F07">
    <w:pPr>
      <w:widowControl w:val="0"/>
      <w:spacing w:after="0" w:line="240" w:lineRule="auto"/>
      <w:rPr>
        <w:rFonts w:ascii="Arial" w:eastAsia="Lucida Sans Unicode" w:hAnsi="Arial" w:cs="Arial"/>
        <w:b/>
        <w:kern w:val="3"/>
      </w:rPr>
    </w:pPr>
    <w:r w:rsidRPr="00153559">
      <w:rPr>
        <w:rFonts w:ascii="Arial" w:eastAsia="Lucida Sans Unicode" w:hAnsi="Arial" w:cs="Arial"/>
        <w:b/>
        <w:kern w:val="3"/>
      </w:rPr>
      <w:t>MAS Partnerstvo BACHUREŇ</w:t>
    </w:r>
  </w:p>
  <w:p w14:paraId="42212B38" w14:textId="77777777" w:rsidR="00733F07" w:rsidRPr="00153559" w:rsidRDefault="00000000" w:rsidP="00733F07">
    <w:pPr>
      <w:widowControl w:val="0"/>
      <w:spacing w:after="0" w:line="240" w:lineRule="auto"/>
      <w:rPr>
        <w:rFonts w:ascii="Arial" w:hAnsi="Arial" w:cs="Arial"/>
      </w:rPr>
    </w:pPr>
    <w:hyperlink r:id="rId2" w:history="1">
      <w:r w:rsidR="00733F07" w:rsidRPr="00153559">
        <w:rPr>
          <w:rStyle w:val="Hypertextovprepojenie"/>
          <w:rFonts w:eastAsia="Lucida Sans Unicode" w:cs="Arial"/>
          <w:color w:val="000080"/>
          <w:kern w:val="3"/>
        </w:rPr>
        <w:t>www.bachuren.sk</w:t>
      </w:r>
    </w:hyperlink>
    <w:r w:rsidR="00733F07" w:rsidRPr="00153559">
      <w:rPr>
        <w:rFonts w:ascii="Arial" w:eastAsia="Lucida Sans Unicode" w:hAnsi="Arial" w:cs="Arial"/>
        <w:kern w:val="3"/>
      </w:rPr>
      <w:t xml:space="preserve">, </w:t>
    </w:r>
  </w:p>
  <w:p w14:paraId="0D83D505" w14:textId="77777777" w:rsidR="00733F07" w:rsidRPr="00153559" w:rsidRDefault="00733F07" w:rsidP="00733F07">
    <w:pPr>
      <w:widowControl w:val="0"/>
      <w:spacing w:after="0" w:line="240" w:lineRule="auto"/>
      <w:rPr>
        <w:rFonts w:ascii="Arial" w:hAnsi="Arial" w:cs="Arial"/>
      </w:rPr>
    </w:pPr>
    <w:r w:rsidRPr="00153559">
      <w:rPr>
        <w:rFonts w:ascii="Arial" w:eastAsia="Lucida Sans Unicode" w:hAnsi="Arial" w:cs="Arial"/>
        <w:kern w:val="3"/>
      </w:rPr>
      <w:t xml:space="preserve">e-mail: </w:t>
    </w:r>
    <w:r w:rsidRPr="00153559">
      <w:rPr>
        <w:rFonts w:ascii="Arial" w:eastAsia="Lucida Sans Unicode" w:hAnsi="Arial" w:cs="Arial"/>
        <w:color w:val="000000"/>
        <w:kern w:val="3"/>
        <w:u w:val="single"/>
      </w:rPr>
      <w:t>kancelaria</w:t>
    </w:r>
    <w:hyperlink r:id="rId3" w:history="1">
      <w:r w:rsidRPr="00153559">
        <w:rPr>
          <w:rStyle w:val="Hypertextovprepojenie"/>
          <w:rFonts w:eastAsia="Lucida Sans Unicode" w:cs="Arial"/>
          <w:color w:val="000000"/>
          <w:kern w:val="3"/>
        </w:rPr>
        <w:t>@bachuren.sk</w:t>
      </w:r>
    </w:hyperlink>
  </w:p>
  <w:p w14:paraId="6383EC68" w14:textId="0163A213" w:rsidR="007B51E4" w:rsidRPr="00733F07" w:rsidRDefault="00733F07" w:rsidP="00733F07">
    <w:pPr>
      <w:widowControl w:val="0"/>
      <w:spacing w:after="0" w:line="240" w:lineRule="auto"/>
      <w:rPr>
        <w:rFonts w:ascii="Arial" w:hAnsi="Arial" w:cs="Arial"/>
      </w:rPr>
    </w:pPr>
    <w:proofErr w:type="spellStart"/>
    <w:r w:rsidRPr="00153559">
      <w:rPr>
        <w:rFonts w:ascii="Arial" w:eastAsia="Lucida Sans Unicode" w:hAnsi="Arial" w:cs="Arial"/>
        <w:kern w:val="3"/>
      </w:rPr>
      <w:t>tel</w:t>
    </w:r>
    <w:proofErr w:type="spellEnd"/>
    <w:r w:rsidRPr="00153559">
      <w:rPr>
        <w:rFonts w:ascii="Arial" w:eastAsia="Lucida Sans Unicode" w:hAnsi="Arial" w:cs="Arial"/>
        <w:kern w:val="3"/>
      </w:rPr>
      <w:t xml:space="preserve">:/ </w:t>
    </w:r>
    <w:r>
      <w:rPr>
        <w:rFonts w:ascii="Arial" w:eastAsia="Lucida Sans Unicode" w:hAnsi="Arial" w:cs="Arial"/>
        <w:kern w:val="3"/>
      </w:rPr>
      <w:t>0917 608 066</w:t>
    </w:r>
    <w:r w:rsidRPr="00153559"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4B1"/>
    <w:multiLevelType w:val="hybridMultilevel"/>
    <w:tmpl w:val="865278AC"/>
    <w:lvl w:ilvl="0" w:tplc="B8702F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362C"/>
    <w:multiLevelType w:val="hybridMultilevel"/>
    <w:tmpl w:val="CD5E09AC"/>
    <w:lvl w:ilvl="0" w:tplc="6E008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7219">
    <w:abstractNumId w:val="0"/>
  </w:num>
  <w:num w:numId="2" w16cid:durableId="160996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F9"/>
    <w:rsid w:val="00083859"/>
    <w:rsid w:val="000855F9"/>
    <w:rsid w:val="000A3AF6"/>
    <w:rsid w:val="001250BD"/>
    <w:rsid w:val="002464AB"/>
    <w:rsid w:val="00274516"/>
    <w:rsid w:val="002C4AF4"/>
    <w:rsid w:val="00403141"/>
    <w:rsid w:val="00471829"/>
    <w:rsid w:val="00517B91"/>
    <w:rsid w:val="0055208E"/>
    <w:rsid w:val="005608B8"/>
    <w:rsid w:val="005C7C63"/>
    <w:rsid w:val="005E320E"/>
    <w:rsid w:val="006008B7"/>
    <w:rsid w:val="00612B14"/>
    <w:rsid w:val="00677D95"/>
    <w:rsid w:val="006E6ADC"/>
    <w:rsid w:val="00733F07"/>
    <w:rsid w:val="0079285D"/>
    <w:rsid w:val="007A3591"/>
    <w:rsid w:val="007B51E4"/>
    <w:rsid w:val="007C5F27"/>
    <w:rsid w:val="0085581B"/>
    <w:rsid w:val="008C73CB"/>
    <w:rsid w:val="009100F9"/>
    <w:rsid w:val="0094742F"/>
    <w:rsid w:val="00970672"/>
    <w:rsid w:val="00A65BA2"/>
    <w:rsid w:val="00A70C46"/>
    <w:rsid w:val="00A7195D"/>
    <w:rsid w:val="00AA68C4"/>
    <w:rsid w:val="00AD3DCA"/>
    <w:rsid w:val="00AF631B"/>
    <w:rsid w:val="00B363CC"/>
    <w:rsid w:val="00B549F3"/>
    <w:rsid w:val="00CC7154"/>
    <w:rsid w:val="00D3768E"/>
    <w:rsid w:val="00D43EB4"/>
    <w:rsid w:val="00D7165A"/>
    <w:rsid w:val="00D85D09"/>
    <w:rsid w:val="00D9472B"/>
    <w:rsid w:val="00DB729F"/>
    <w:rsid w:val="00DD7D2D"/>
    <w:rsid w:val="00DE70DF"/>
    <w:rsid w:val="00EA4144"/>
    <w:rsid w:val="00F42495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F0E3"/>
  <w15:chartTrackingRefBased/>
  <w15:docId w15:val="{316F298D-64ED-0D46-97F6-DFB23939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5F9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5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DCA"/>
    <w:rPr>
      <w:rFonts w:ascii="Tahoma" w:eastAsia="Calibri" w:hAnsi="Tahoma" w:cs="Tahoma"/>
      <w:kern w:val="0"/>
      <w:sz w:val="16"/>
      <w:szCs w:val="16"/>
      <w14:ligatures w14:val="none"/>
    </w:rPr>
  </w:style>
  <w:style w:type="table" w:styleId="Mriekatabuky">
    <w:name w:val="Table Grid"/>
    <w:basedOn w:val="Normlnatabuka"/>
    <w:uiPriority w:val="39"/>
    <w:rsid w:val="0085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549F3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markedcontent">
    <w:name w:val="markedcontent"/>
    <w:basedOn w:val="Predvolenpsmoodseku"/>
    <w:rsid w:val="00F42495"/>
  </w:style>
  <w:style w:type="paragraph" w:styleId="Hlavika">
    <w:name w:val="header"/>
    <w:basedOn w:val="Normlny"/>
    <w:link w:val="HlavikaChar"/>
    <w:uiPriority w:val="99"/>
    <w:unhideWhenUsed/>
    <w:rsid w:val="007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1E4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7B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1E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Hypertextovprepojenie">
    <w:name w:val="Hyperlink"/>
    <w:basedOn w:val="Predvolenpsmoodseku"/>
    <w:uiPriority w:val="99"/>
    <w:rsid w:val="00733F07"/>
    <w:rPr>
      <w:rFonts w:ascii="Arial" w:hAnsi="Arial"/>
      <w:color w:val="00A1DE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bachuren.sk" TargetMode="External"/><Relationship Id="rId2" Type="http://schemas.openxmlformats.org/officeDocument/2006/relationships/hyperlink" Target="http://www.bachuren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182A-7F45-4CC2-8EC2-442BBB3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Kovářová</dc:creator>
  <cp:keywords/>
  <dc:description/>
  <cp:lastModifiedBy>Petra Kovářová</cp:lastModifiedBy>
  <cp:revision>4</cp:revision>
  <cp:lastPrinted>2023-04-05T08:53:00Z</cp:lastPrinted>
  <dcterms:created xsi:type="dcterms:W3CDTF">2023-04-05T08:37:00Z</dcterms:created>
  <dcterms:modified xsi:type="dcterms:W3CDTF">2023-04-05T08:53:00Z</dcterms:modified>
</cp:coreProperties>
</file>